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4" w:rsidRDefault="009F26F1" w:rsidP="00D110A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资产管理处</w:t>
      </w:r>
      <w:r w:rsidR="00D110A1">
        <w:rPr>
          <w:rFonts w:ascii="仿宋" w:eastAsia="仿宋" w:hAnsi="仿宋" w:hint="eastAsia"/>
          <w:sz w:val="28"/>
          <w:szCs w:val="28"/>
        </w:rPr>
        <w:t>“不忘初心，牢记使命”</w:t>
      </w:r>
      <w:r>
        <w:rPr>
          <w:rFonts w:hint="eastAsia"/>
          <w:sz w:val="28"/>
          <w:szCs w:val="28"/>
        </w:rPr>
        <w:t>主题教育进展情况</w:t>
      </w:r>
    </w:p>
    <w:p w:rsidR="005F4CB2" w:rsidRDefault="005F4CB2" w:rsidP="009F26F1">
      <w:pPr>
        <w:ind w:firstLineChars="650" w:firstLine="1820"/>
        <w:rPr>
          <w:sz w:val="28"/>
          <w:szCs w:val="28"/>
        </w:rPr>
      </w:pPr>
    </w:p>
    <w:p w:rsidR="00857413" w:rsidRDefault="005F4CB2" w:rsidP="00CB2ABD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5F4CB2">
        <w:rPr>
          <w:rFonts w:ascii="仿宋" w:eastAsia="仿宋" w:hAnsi="仿宋" w:hint="eastAsia"/>
          <w:sz w:val="28"/>
          <w:szCs w:val="28"/>
        </w:rPr>
        <w:t>按照学校党委部署要求和工作安排，资产管理处于9月12号下午招开全体工作人员会议，会上</w:t>
      </w:r>
      <w:r w:rsidR="00FB2055">
        <w:rPr>
          <w:rFonts w:ascii="仿宋" w:eastAsia="仿宋" w:hAnsi="仿宋" w:hint="eastAsia"/>
          <w:sz w:val="28"/>
          <w:szCs w:val="28"/>
        </w:rPr>
        <w:t>成立了</w:t>
      </w:r>
      <w:r w:rsidR="00B1757E">
        <w:rPr>
          <w:rFonts w:ascii="仿宋" w:eastAsia="仿宋" w:hAnsi="仿宋" w:hint="eastAsia"/>
          <w:sz w:val="28"/>
          <w:szCs w:val="28"/>
        </w:rPr>
        <w:t>“不忘初心，牢记使命”主题</w:t>
      </w:r>
      <w:r w:rsidR="00FB2055">
        <w:rPr>
          <w:rFonts w:ascii="仿宋" w:eastAsia="仿宋" w:hAnsi="仿宋" w:hint="eastAsia"/>
          <w:sz w:val="28"/>
          <w:szCs w:val="28"/>
        </w:rPr>
        <w:t>教育领导小组，</w:t>
      </w:r>
      <w:r w:rsidR="00071A99">
        <w:rPr>
          <w:rFonts w:ascii="仿宋" w:eastAsia="仿宋" w:hAnsi="仿宋" w:hint="eastAsia"/>
          <w:sz w:val="28"/>
          <w:szCs w:val="28"/>
        </w:rPr>
        <w:t>制定了主题教育学习计划，</w:t>
      </w:r>
      <w:r w:rsidRPr="005F4CB2">
        <w:rPr>
          <w:rFonts w:ascii="仿宋" w:eastAsia="仿宋" w:hAnsi="仿宋" w:hint="eastAsia"/>
          <w:sz w:val="28"/>
          <w:szCs w:val="28"/>
        </w:rPr>
        <w:t>指出学习的</w:t>
      </w:r>
      <w:r w:rsidRPr="000C4AC6">
        <w:rPr>
          <w:rFonts w:ascii="仿宋" w:eastAsia="仿宋" w:hAnsi="仿宋" w:hint="eastAsia"/>
          <w:sz w:val="28"/>
          <w:szCs w:val="28"/>
        </w:rPr>
        <w:t>总要求是“守初心、担使命，找差距、抓落实”；根本任务是深入学习贯彻习近平新时代中国特色社会主义思想，锤炼忠诚干净担当的政治品格，团结带领全国各族人民为实现伟大梦想共同奋斗；具体目标是理论学习有收获、思想政治受洗礼、干事创业敢担当、为</w:t>
      </w:r>
      <w:r w:rsidR="000C4AC6" w:rsidRPr="000C4AC6">
        <w:rPr>
          <w:rFonts w:ascii="仿宋" w:eastAsia="仿宋" w:hAnsi="仿宋" w:hint="eastAsia"/>
          <w:sz w:val="28"/>
          <w:szCs w:val="28"/>
        </w:rPr>
        <w:t>师生</w:t>
      </w:r>
      <w:r w:rsidRPr="000C4AC6">
        <w:rPr>
          <w:rFonts w:ascii="仿宋" w:eastAsia="仿宋" w:hAnsi="仿宋" w:hint="eastAsia"/>
          <w:sz w:val="28"/>
          <w:szCs w:val="28"/>
        </w:rPr>
        <w:t>服务解难题、清正廉洁作表率</w:t>
      </w:r>
      <w:r w:rsidR="000C4AC6" w:rsidRPr="000C4AC6">
        <w:rPr>
          <w:rFonts w:ascii="仿宋" w:eastAsia="仿宋" w:hAnsi="仿宋" w:hint="eastAsia"/>
          <w:sz w:val="28"/>
          <w:szCs w:val="28"/>
        </w:rPr>
        <w:t>。</w:t>
      </w:r>
      <w:r w:rsidR="00FB2055">
        <w:rPr>
          <w:rFonts w:ascii="仿宋" w:eastAsia="仿宋" w:hAnsi="仿宋" w:hint="eastAsia"/>
          <w:sz w:val="28"/>
          <w:szCs w:val="28"/>
        </w:rPr>
        <w:t>全体人员表示作为老师，要“学高为师，身正为范”，踏踏实实做事，干干净净做人。</w:t>
      </w:r>
    </w:p>
    <w:p w:rsidR="00094F16" w:rsidRDefault="00CB2ABD" w:rsidP="00094F16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2019年9月18</w:t>
      </w:r>
      <w:r w:rsidR="00B60A96">
        <w:rPr>
          <w:rFonts w:ascii="仿宋" w:eastAsia="仿宋" w:hAnsi="仿宋" w:hint="eastAsia"/>
          <w:sz w:val="28"/>
          <w:szCs w:val="28"/>
        </w:rPr>
        <w:t>日，全体同志认真自学《菏泽学院意识形态工作资料》做好笔记。</w:t>
      </w:r>
      <w:r w:rsidR="000C0AF6">
        <w:rPr>
          <w:rFonts w:ascii="仿宋" w:eastAsia="仿宋" w:hAnsi="仿宋" w:hint="eastAsia"/>
          <w:sz w:val="28"/>
          <w:szCs w:val="28"/>
        </w:rPr>
        <w:t>2019年9月19日，在学校艺术多功能厅，听</w:t>
      </w:r>
      <w:r w:rsidR="00E44A25">
        <w:rPr>
          <w:rFonts w:ascii="仿宋" w:eastAsia="仿宋" w:hAnsi="仿宋" w:hint="eastAsia"/>
          <w:sz w:val="28"/>
          <w:szCs w:val="28"/>
        </w:rPr>
        <w:t>取了重要报告：1、菏泽市党史委原主任田浩存</w:t>
      </w:r>
      <w:r w:rsidR="00D145E1">
        <w:rPr>
          <w:rFonts w:ascii="仿宋" w:eastAsia="仿宋" w:hAnsi="仿宋" w:hint="eastAsia"/>
          <w:sz w:val="28"/>
          <w:szCs w:val="28"/>
        </w:rPr>
        <w:t>作</w:t>
      </w:r>
      <w:r w:rsidR="00E44A25">
        <w:rPr>
          <w:rFonts w:ascii="仿宋" w:eastAsia="仿宋" w:hAnsi="仿宋" w:hint="eastAsia"/>
          <w:sz w:val="28"/>
          <w:szCs w:val="28"/>
        </w:rPr>
        <w:t>的“菏泽地方党的发展历史”专题辅导报告</w:t>
      </w:r>
      <w:r w:rsidR="00D145E1">
        <w:rPr>
          <w:rFonts w:ascii="仿宋" w:eastAsia="仿宋" w:hAnsi="仿宋" w:hint="eastAsia"/>
          <w:sz w:val="28"/>
          <w:szCs w:val="28"/>
        </w:rPr>
        <w:t xml:space="preserve"> 2、菏泽市委宣传部副部长、市网络信办主任张晖作的“网络舆情”辅导报告   3、赵汝坤书记作的“认清当前意识形态领域严峻形势  切实做好意识形态工作”的报告。</w:t>
      </w:r>
      <w:r w:rsidR="003B659C">
        <w:rPr>
          <w:rFonts w:ascii="仿宋" w:eastAsia="仿宋" w:hAnsi="仿宋" w:hint="eastAsia"/>
          <w:sz w:val="28"/>
          <w:szCs w:val="28"/>
        </w:rPr>
        <w:t>2019年9月20日下午，资产管理处组织“学原文、读原文”学习，高处领导大家认真学习了《习近平在“不忘初心、牢记使命”主题教育工作会议上的讲话》、王焕良书记《在全校“不忘初心、牢记使命”主题教育工作会议上的讲话》</w:t>
      </w:r>
      <w:r w:rsidR="004E7C8B">
        <w:rPr>
          <w:rFonts w:ascii="仿宋" w:eastAsia="仿宋" w:hAnsi="仿宋" w:hint="eastAsia"/>
          <w:sz w:val="28"/>
          <w:szCs w:val="28"/>
        </w:rPr>
        <w:t>。</w:t>
      </w:r>
      <w:r w:rsidR="00094F16">
        <w:rPr>
          <w:rFonts w:ascii="仿宋" w:eastAsia="仿宋" w:hAnsi="仿宋" w:hint="eastAsia"/>
          <w:sz w:val="28"/>
          <w:szCs w:val="28"/>
        </w:rPr>
        <w:t>9月25号上午，集体学习《关于坚持和发展中国特色社会主义的几个问题》、《人民对美好生活的向往，就是我们</w:t>
      </w:r>
      <w:r w:rsidR="00094F16">
        <w:rPr>
          <w:rFonts w:ascii="仿宋" w:eastAsia="仿宋" w:hAnsi="仿宋" w:hint="eastAsia"/>
          <w:sz w:val="28"/>
          <w:szCs w:val="28"/>
        </w:rPr>
        <w:lastRenderedPageBreak/>
        <w:t>的奋斗目标》</w:t>
      </w:r>
      <w:r w:rsidR="00C8461D">
        <w:rPr>
          <w:rFonts w:ascii="仿宋" w:eastAsia="仿宋" w:hAnsi="仿宋" w:hint="eastAsia"/>
          <w:sz w:val="28"/>
          <w:szCs w:val="28"/>
        </w:rPr>
        <w:t>。每次学习原文之后，大家都热烈发言，就学习内容结合本科室的工作实际讲心得，谈方法，</w:t>
      </w:r>
      <w:r w:rsidR="00E84DE1" w:rsidRPr="00E84DE1">
        <w:rPr>
          <w:rFonts w:ascii="仿宋" w:eastAsia="仿宋" w:hAnsi="仿宋" w:hint="eastAsia"/>
          <w:sz w:val="28"/>
          <w:szCs w:val="28"/>
        </w:rPr>
        <w:t>认真反思，查摆问题</w:t>
      </w:r>
      <w:r w:rsidR="00B4311C">
        <w:rPr>
          <w:rFonts w:ascii="仿宋" w:eastAsia="仿宋" w:hAnsi="仿宋" w:hint="eastAsia"/>
          <w:sz w:val="28"/>
          <w:szCs w:val="28"/>
        </w:rPr>
        <w:t>，为以后更好的工作理清思路。资产管理处是一个服务部门，各个科室</w:t>
      </w:r>
      <w:r w:rsidR="00AB52E9">
        <w:rPr>
          <w:rFonts w:ascii="仿宋" w:eastAsia="仿宋" w:hAnsi="仿宋" w:hint="eastAsia"/>
          <w:sz w:val="28"/>
          <w:szCs w:val="28"/>
        </w:rPr>
        <w:t>每个人</w:t>
      </w:r>
      <w:r w:rsidR="00B4311C">
        <w:rPr>
          <w:rFonts w:ascii="仿宋" w:eastAsia="仿宋" w:hAnsi="仿宋" w:hint="eastAsia"/>
          <w:sz w:val="28"/>
          <w:szCs w:val="28"/>
        </w:rPr>
        <w:t>都要</w:t>
      </w:r>
      <w:r w:rsidR="00C8461D">
        <w:rPr>
          <w:rFonts w:ascii="仿宋" w:eastAsia="仿宋" w:hAnsi="仿宋" w:hint="eastAsia"/>
          <w:sz w:val="28"/>
          <w:szCs w:val="28"/>
        </w:rPr>
        <w:t>以</w:t>
      </w:r>
      <w:r w:rsidR="004572A2">
        <w:rPr>
          <w:rFonts w:ascii="仿宋" w:eastAsia="仿宋" w:hAnsi="仿宋" w:hint="eastAsia"/>
          <w:sz w:val="28"/>
          <w:szCs w:val="28"/>
        </w:rPr>
        <w:t>强烈的责任心、</w:t>
      </w:r>
      <w:r w:rsidR="00B4311C">
        <w:rPr>
          <w:rFonts w:ascii="仿宋" w:eastAsia="仿宋" w:hAnsi="仿宋" w:hint="eastAsia"/>
          <w:sz w:val="28"/>
          <w:szCs w:val="28"/>
        </w:rPr>
        <w:t>高度的热情、精准的业务，</w:t>
      </w:r>
      <w:r w:rsidR="00C8461D">
        <w:rPr>
          <w:rFonts w:ascii="仿宋" w:eastAsia="仿宋" w:hAnsi="仿宋" w:hint="eastAsia"/>
          <w:sz w:val="28"/>
          <w:szCs w:val="28"/>
        </w:rPr>
        <w:t>服务于教学。</w:t>
      </w:r>
    </w:p>
    <w:p w:rsidR="00B23A09" w:rsidRDefault="00B23A09" w:rsidP="00CB2ABD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工作计划：按照学校</w:t>
      </w:r>
      <w:r w:rsidR="00D37E6C">
        <w:rPr>
          <w:rFonts w:ascii="仿宋" w:eastAsia="仿宋" w:hAnsi="仿宋" w:hint="eastAsia"/>
          <w:sz w:val="28"/>
          <w:szCs w:val="28"/>
        </w:rPr>
        <w:t>、资产管理处</w:t>
      </w:r>
      <w:r>
        <w:rPr>
          <w:rFonts w:ascii="仿宋" w:eastAsia="仿宋" w:hAnsi="仿宋" w:hint="eastAsia"/>
          <w:sz w:val="28"/>
          <w:szCs w:val="28"/>
        </w:rPr>
        <w:t>的</w:t>
      </w:r>
      <w:r w:rsidR="00D37E6C">
        <w:rPr>
          <w:rFonts w:ascii="仿宋" w:eastAsia="仿宋" w:hAnsi="仿宋" w:hint="eastAsia"/>
          <w:sz w:val="28"/>
          <w:szCs w:val="28"/>
        </w:rPr>
        <w:t>计划</w:t>
      </w:r>
      <w:r>
        <w:rPr>
          <w:rFonts w:ascii="仿宋" w:eastAsia="仿宋" w:hAnsi="仿宋" w:hint="eastAsia"/>
          <w:sz w:val="28"/>
          <w:szCs w:val="28"/>
        </w:rPr>
        <w:t>安排有序的开展学习，见缝插针的自觉学习</w:t>
      </w:r>
      <w:r w:rsidR="00F44799">
        <w:rPr>
          <w:rFonts w:ascii="仿宋" w:eastAsia="仿宋" w:hAnsi="仿宋" w:hint="eastAsia"/>
          <w:sz w:val="28"/>
          <w:szCs w:val="28"/>
        </w:rPr>
        <w:t>，</w:t>
      </w:r>
      <w:r w:rsidR="00F44799" w:rsidRPr="00F44799">
        <w:rPr>
          <w:rFonts w:ascii="仿宋" w:eastAsia="仿宋" w:hAnsi="仿宋" w:hint="eastAsia"/>
          <w:sz w:val="28"/>
          <w:szCs w:val="28"/>
        </w:rPr>
        <w:t>要认认真真读原著、学原文、悟原理，着力在学懂弄通做实上下功夫、见实效，确保在原有学习的基础上取得新进步、达到新高度。</w:t>
      </w:r>
    </w:p>
    <w:p w:rsidR="00E94A76" w:rsidRDefault="00E94A76" w:rsidP="00CB2ABD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:rsidR="00E94A76" w:rsidRPr="000C4AC6" w:rsidRDefault="00E94A76" w:rsidP="00CB2ABD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2019.9.25</w:t>
      </w:r>
    </w:p>
    <w:sectPr w:rsidR="00E94A76" w:rsidRPr="000C4AC6" w:rsidSect="00536D1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98" w:rsidRDefault="00226898" w:rsidP="009F26F1">
      <w:r>
        <w:separator/>
      </w:r>
    </w:p>
  </w:endnote>
  <w:endnote w:type="continuationSeparator" w:id="1">
    <w:p w:rsidR="00226898" w:rsidRDefault="00226898" w:rsidP="009F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98" w:rsidRDefault="00226898" w:rsidP="009F26F1">
      <w:r>
        <w:separator/>
      </w:r>
    </w:p>
  </w:footnote>
  <w:footnote w:type="continuationSeparator" w:id="1">
    <w:p w:rsidR="00226898" w:rsidRDefault="00226898" w:rsidP="009F2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6F1"/>
    <w:rsid w:val="00071A99"/>
    <w:rsid w:val="00094F16"/>
    <w:rsid w:val="000C0AF6"/>
    <w:rsid w:val="000C0E7F"/>
    <w:rsid w:val="000C4AC6"/>
    <w:rsid w:val="001205DF"/>
    <w:rsid w:val="00187C3E"/>
    <w:rsid w:val="00226898"/>
    <w:rsid w:val="0024168E"/>
    <w:rsid w:val="00291BEC"/>
    <w:rsid w:val="002F3952"/>
    <w:rsid w:val="003B659C"/>
    <w:rsid w:val="003D204C"/>
    <w:rsid w:val="003F2578"/>
    <w:rsid w:val="004572A2"/>
    <w:rsid w:val="004E7C8B"/>
    <w:rsid w:val="00536D1F"/>
    <w:rsid w:val="00557D88"/>
    <w:rsid w:val="005F4CB2"/>
    <w:rsid w:val="00782E2A"/>
    <w:rsid w:val="00857413"/>
    <w:rsid w:val="009F26F1"/>
    <w:rsid w:val="00AB52E9"/>
    <w:rsid w:val="00B1757E"/>
    <w:rsid w:val="00B23A09"/>
    <w:rsid w:val="00B4311C"/>
    <w:rsid w:val="00B60A96"/>
    <w:rsid w:val="00C8461D"/>
    <w:rsid w:val="00CB2ABD"/>
    <w:rsid w:val="00CC7074"/>
    <w:rsid w:val="00D110A1"/>
    <w:rsid w:val="00D145E1"/>
    <w:rsid w:val="00D37E6C"/>
    <w:rsid w:val="00DA3152"/>
    <w:rsid w:val="00DC0EF4"/>
    <w:rsid w:val="00E44A25"/>
    <w:rsid w:val="00E84DE1"/>
    <w:rsid w:val="00E94A76"/>
    <w:rsid w:val="00EA158E"/>
    <w:rsid w:val="00EE5FCA"/>
    <w:rsid w:val="00F44799"/>
    <w:rsid w:val="00F6390C"/>
    <w:rsid w:val="00FB2055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34</cp:revision>
  <dcterms:created xsi:type="dcterms:W3CDTF">2019-09-20T00:52:00Z</dcterms:created>
  <dcterms:modified xsi:type="dcterms:W3CDTF">2019-09-25T06:42:00Z</dcterms:modified>
</cp:coreProperties>
</file>